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E0" w:rsidRDefault="00B53221" w:rsidP="00B53221">
      <w:pPr>
        <w:pStyle w:val="1"/>
      </w:pPr>
      <w:r>
        <w:t>Мимические морщины: виды морщин, показания и процедура лечения</w:t>
      </w:r>
    </w:p>
    <w:p w:rsidR="00B53221" w:rsidRDefault="00B53221" w:rsidP="00F77EE0">
      <w:r>
        <w:tab/>
      </w:r>
      <w:r>
        <w:rPr>
          <w:b/>
        </w:rPr>
        <w:t>Удаление мимических морщин</w:t>
      </w:r>
      <w:r>
        <w:t xml:space="preserve"> является инъекционной методикой, которая основывается на введении </w:t>
      </w:r>
      <w:proofErr w:type="spellStart"/>
      <w:r>
        <w:t>ботулотоксинов</w:t>
      </w:r>
      <w:proofErr w:type="spellEnd"/>
      <w:r>
        <w:t xml:space="preserve">. Главная задача таких препаратов – это расслабление мышцы и блокировка нервной передачи. Это приводит к полному освобождению </w:t>
      </w:r>
      <w:r w:rsidR="00EB2840">
        <w:t xml:space="preserve">её </w:t>
      </w:r>
      <w:r>
        <w:t xml:space="preserve">от </w:t>
      </w:r>
      <w:r w:rsidR="00EB2840">
        <w:t xml:space="preserve">любой </w:t>
      </w:r>
      <w:r>
        <w:t>активности и</w:t>
      </w:r>
      <w:r w:rsidR="00EB2840">
        <w:t xml:space="preserve"> ведет к</w:t>
      </w:r>
      <w:r>
        <w:t xml:space="preserve"> разглаживанию кожи и выравниванию морщин</w:t>
      </w:r>
      <w:r w:rsidR="00B4452B">
        <w:t>ок</w:t>
      </w:r>
      <w:r>
        <w:t>.</w:t>
      </w:r>
    </w:p>
    <w:p w:rsidR="00B53221" w:rsidRPr="00B53221" w:rsidRDefault="00B53221" w:rsidP="00F77EE0">
      <w:r>
        <w:tab/>
        <w:t>Если вам надоело видеть в зеркале свои морщинки, то обратитесь за помощью к специалистам в клинику «Медкабинет».</w:t>
      </w:r>
    </w:p>
    <w:p w:rsidR="00F77EE0" w:rsidRDefault="00B53221" w:rsidP="00B53221">
      <w:pPr>
        <w:pStyle w:val="2"/>
      </w:pPr>
      <w:r>
        <w:t>Необходимость проведения процедуры</w:t>
      </w:r>
    </w:p>
    <w:p w:rsidR="00B53221" w:rsidRDefault="003E7AE6" w:rsidP="00F77EE0">
      <w:r>
        <w:tab/>
        <w:t>Мимические морщины являются продолжением наших эмоций. Задумайтесь, сколько раз в день вы выражаете свои эмоции. А если подумать сколько раз это происходит в неделю, месяц, год?</w:t>
      </w:r>
    </w:p>
    <w:p w:rsidR="003E7AE6" w:rsidRPr="003E7AE6" w:rsidRDefault="003E7AE6" w:rsidP="00F77EE0">
      <w:r>
        <w:tab/>
        <w:t xml:space="preserve">С течением времени </w:t>
      </w:r>
      <w:r w:rsidR="00B4452B">
        <w:t>они</w:t>
      </w:r>
      <w:r>
        <w:t xml:space="preserve"> становятся неотъемлемой частью </w:t>
      </w:r>
      <w:r w:rsidR="00EB2840">
        <w:t xml:space="preserve">нашего </w:t>
      </w:r>
      <w:r>
        <w:t xml:space="preserve">лица, что не самым лучшим образом влияет на красоту и привлекательность. Но на сегодняшний день есть выход из такой неприятной ситуации – </w:t>
      </w:r>
      <w:r>
        <w:rPr>
          <w:b/>
        </w:rPr>
        <w:t xml:space="preserve">удаление морщин на лице </w:t>
      </w:r>
      <w:r>
        <w:t xml:space="preserve">с помощью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гиалуроновой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кислоты.</w:t>
      </w:r>
    </w:p>
    <w:p w:rsidR="003E7AE6" w:rsidRDefault="003E7AE6" w:rsidP="00F77EE0">
      <w:r>
        <w:tab/>
        <w:t xml:space="preserve">Препараты для такой коррекции созданы для работ в области лба, межбровья, глаз и пр. Эта процедура имеет задачу не только разгладить кожу, но и при этом сохранить природную мимику лица. Специалисты компании «Медкабинет» советуют применять для таких процедур только качественные и современные препараты, например, немецкий препарат </w:t>
      </w:r>
      <w:proofErr w:type="spellStart"/>
      <w:r>
        <w:t>Белотеро</w:t>
      </w:r>
      <w:proofErr w:type="spellEnd"/>
      <w:r>
        <w:t>.</w:t>
      </w:r>
      <w:r w:rsidR="00A06879">
        <w:t xml:space="preserve"> Результат от использования этого препарата сохраняется на период от полутора лет.</w:t>
      </w:r>
    </w:p>
    <w:p w:rsidR="003E7AE6" w:rsidRDefault="003E7AE6" w:rsidP="003E7AE6">
      <w:pPr>
        <w:pStyle w:val="3"/>
      </w:pPr>
      <w:r>
        <w:t>Группы морщин</w:t>
      </w:r>
    </w:p>
    <w:p w:rsidR="003E7AE6" w:rsidRDefault="00F554D9" w:rsidP="00F77EE0">
      <w:r>
        <w:tab/>
        <w:t>Как правило, косметологи различают морщины: мимические и статические. Последняя группа</w:t>
      </w:r>
      <w:r w:rsidR="00E50A44">
        <w:t xml:space="preserve"> появляется с возрастом, а </w:t>
      </w:r>
      <w:r w:rsidR="006D5705">
        <w:t>перв</w:t>
      </w:r>
      <w:r w:rsidR="00E50A44">
        <w:t>ая является результатом высокой активности лицевых мышц. Мимические морщины не редко появляются в молодости и обычно локализуются возле губ, на лбу, в уголках глаз. С медицинской точки зрения это можно объяснить тем, что в этих зонах находиться минимальное количество жировой клетчатки и сальных желез. Поэтому из-за нехватки жира и влаги кожа становится сухой и морщинистой.</w:t>
      </w:r>
    </w:p>
    <w:p w:rsidR="00457DBD" w:rsidRDefault="00457DBD" w:rsidP="00F77EE0">
      <w:r>
        <w:tab/>
        <w:t xml:space="preserve">Также нужно отметить, что после тридцати лет в человеческом организме замедляются процессы синтезирования эластина, коллагена и </w:t>
      </w:r>
      <w:proofErr w:type="spellStart"/>
      <w:r>
        <w:t>гиалуроновой</w:t>
      </w:r>
      <w:proofErr w:type="spellEnd"/>
      <w:r>
        <w:t xml:space="preserve"> кислоты. Их еще называют факторами роста. Это приводит к потере упругости, эластичности и плотности кожи. Препараты, разработанные для борьбы с такими проблемами, выполняют даже </w:t>
      </w:r>
      <w:r w:rsidRPr="00457DBD">
        <w:rPr>
          <w:b/>
        </w:rPr>
        <w:t>удаление глубоких морщин</w:t>
      </w:r>
      <w:r>
        <w:t>, а результат от выполненной процедуры будет заметен долгое время.</w:t>
      </w:r>
    </w:p>
    <w:p w:rsidR="00F77EE0" w:rsidRDefault="008C0C31" w:rsidP="008C0C31">
      <w:pPr>
        <w:pStyle w:val="2"/>
      </w:pPr>
      <w:r>
        <w:t>Подробно о процедуре коррекции</w:t>
      </w:r>
    </w:p>
    <w:p w:rsidR="008C0C31" w:rsidRDefault="007635E4" w:rsidP="00F77EE0">
      <w:r>
        <w:tab/>
        <w:t xml:space="preserve">Процедура </w:t>
      </w:r>
      <w:r w:rsidRPr="007635E4">
        <w:rPr>
          <w:b/>
        </w:rPr>
        <w:t>удаления мимических морщин</w:t>
      </w:r>
      <w:r>
        <w:t xml:space="preserve"> не нуждается в подготовительных этапах. По времени она занимает порядка 20 минут и проводиться тоненькой иголочкой. Такая процедура безболезненна и быстрая. Очень редко после неё можно наблюдать небольшую отёчность, но спустя несколько дней все нормализуется.</w:t>
      </w:r>
    </w:p>
    <w:p w:rsidR="00F77EE0" w:rsidRDefault="00EC3487" w:rsidP="00EC3487">
      <w:pPr>
        <w:pStyle w:val="3"/>
      </w:pPr>
      <w:r>
        <w:t>Показания</w:t>
      </w:r>
    </w:p>
    <w:p w:rsidR="00EC3487" w:rsidRDefault="00EC3487" w:rsidP="00F77EE0">
      <w:r>
        <w:tab/>
        <w:t xml:space="preserve">Процедура применяется для </w:t>
      </w:r>
      <w:r w:rsidRPr="00EC3487">
        <w:rPr>
          <w:b/>
        </w:rPr>
        <w:t>удаления морщин на лице</w:t>
      </w:r>
      <w:r>
        <w:t>, а именно:</w:t>
      </w:r>
    </w:p>
    <w:p w:rsidR="00EC3487" w:rsidRDefault="00EC3487" w:rsidP="00EC3487">
      <w:pPr>
        <w:pStyle w:val="a3"/>
        <w:numPr>
          <w:ilvl w:val="0"/>
          <w:numId w:val="2"/>
        </w:numPr>
      </w:pPr>
      <w:r>
        <w:lastRenderedPageBreak/>
        <w:t>вертикальных и горизонтальных морщин на лбу;</w:t>
      </w:r>
    </w:p>
    <w:p w:rsidR="00EC3487" w:rsidRDefault="00EC3487" w:rsidP="00EC3487">
      <w:pPr>
        <w:pStyle w:val="a3"/>
        <w:numPr>
          <w:ilvl w:val="0"/>
          <w:numId w:val="2"/>
        </w:numPr>
      </w:pPr>
      <w:r>
        <w:t>асимметрии бровей;</w:t>
      </w:r>
    </w:p>
    <w:p w:rsidR="00EC3487" w:rsidRDefault="00EC3487" w:rsidP="00EC3487">
      <w:pPr>
        <w:pStyle w:val="a3"/>
        <w:numPr>
          <w:ilvl w:val="0"/>
          <w:numId w:val="2"/>
        </w:numPr>
      </w:pPr>
      <w:r>
        <w:t>межбровья;</w:t>
      </w:r>
    </w:p>
    <w:p w:rsidR="00EC3487" w:rsidRDefault="00EC3487" w:rsidP="00EC3487">
      <w:pPr>
        <w:pStyle w:val="a3"/>
        <w:numPr>
          <w:ilvl w:val="0"/>
          <w:numId w:val="2"/>
        </w:numPr>
      </w:pPr>
      <w:r>
        <w:t>вокруг глаз.</w:t>
      </w:r>
    </w:p>
    <w:p w:rsidR="00F77EE0" w:rsidRDefault="00EC3487" w:rsidP="00EC3487">
      <w:pPr>
        <w:ind w:firstLine="708"/>
      </w:pPr>
      <w:r>
        <w:t>Помимо этого такие инъекции помогут устранить:</w:t>
      </w:r>
    </w:p>
    <w:p w:rsidR="00EC3487" w:rsidRDefault="00EC3487" w:rsidP="00EC3487">
      <w:pPr>
        <w:pStyle w:val="a3"/>
        <w:numPr>
          <w:ilvl w:val="0"/>
          <w:numId w:val="1"/>
        </w:numPr>
      </w:pPr>
      <w:r>
        <w:t xml:space="preserve">различные </w:t>
      </w:r>
      <w:r w:rsidR="00B4452B">
        <w:t>недостатки</w:t>
      </w:r>
      <w:bookmarkStart w:id="0" w:name="_GoBack"/>
      <w:bookmarkEnd w:id="0"/>
      <w:r>
        <w:t xml:space="preserve"> на шее;</w:t>
      </w:r>
    </w:p>
    <w:p w:rsidR="00EC3487" w:rsidRDefault="00EC3487" w:rsidP="00EC3487">
      <w:pPr>
        <w:pStyle w:val="a3"/>
        <w:numPr>
          <w:ilvl w:val="0"/>
          <w:numId w:val="1"/>
        </w:numPr>
      </w:pPr>
      <w:r>
        <w:t>опущенные уголки на губах;</w:t>
      </w:r>
    </w:p>
    <w:p w:rsidR="00EC3487" w:rsidRDefault="00EC3487" w:rsidP="00EC3487">
      <w:pPr>
        <w:pStyle w:val="a3"/>
        <w:numPr>
          <w:ilvl w:val="0"/>
          <w:numId w:val="1"/>
        </w:numPr>
      </w:pPr>
      <w:r>
        <w:t>птоз верхних век;</w:t>
      </w:r>
    </w:p>
    <w:p w:rsidR="00EC3487" w:rsidRDefault="00EC3487" w:rsidP="00EC3487">
      <w:pPr>
        <w:pStyle w:val="a3"/>
        <w:numPr>
          <w:ilvl w:val="0"/>
          <w:numId w:val="1"/>
        </w:numPr>
      </w:pPr>
      <w:r>
        <w:t>«гусиные лапки».</w:t>
      </w:r>
    </w:p>
    <w:p w:rsidR="00F77EE0" w:rsidRDefault="00EC3487" w:rsidP="00EC3487">
      <w:pPr>
        <w:pStyle w:val="3"/>
      </w:pPr>
      <w:r>
        <w:t>Противопоказания к проведению</w:t>
      </w:r>
    </w:p>
    <w:p w:rsidR="00EC3487" w:rsidRDefault="00C91797" w:rsidP="00EC3487">
      <w:r>
        <w:tab/>
      </w:r>
      <w:r w:rsidRPr="00C91797">
        <w:rPr>
          <w:b/>
        </w:rPr>
        <w:t>Удаление мимических морщин</w:t>
      </w:r>
      <w:r>
        <w:t xml:space="preserve"> может быть противопоказано в следующих случаях:</w:t>
      </w:r>
    </w:p>
    <w:p w:rsidR="00C91797" w:rsidRDefault="00C91797" w:rsidP="00C91797">
      <w:pPr>
        <w:pStyle w:val="a3"/>
        <w:numPr>
          <w:ilvl w:val="0"/>
          <w:numId w:val="3"/>
        </w:numPr>
      </w:pPr>
      <w:r>
        <w:t>при кормлении грудью и беременности;</w:t>
      </w:r>
    </w:p>
    <w:p w:rsidR="00C91797" w:rsidRDefault="00C91797" w:rsidP="00C91797">
      <w:pPr>
        <w:pStyle w:val="a3"/>
        <w:numPr>
          <w:ilvl w:val="0"/>
          <w:numId w:val="3"/>
        </w:numPr>
      </w:pPr>
      <w:r>
        <w:t>во время приема антибиотиков;</w:t>
      </w:r>
    </w:p>
    <w:p w:rsidR="00C91797" w:rsidRDefault="00C91797" w:rsidP="00C91797">
      <w:pPr>
        <w:pStyle w:val="a3"/>
        <w:numPr>
          <w:ilvl w:val="0"/>
          <w:numId w:val="3"/>
        </w:numPr>
      </w:pPr>
      <w:r>
        <w:t>при нарушении функций свертываемости крови;</w:t>
      </w:r>
    </w:p>
    <w:p w:rsidR="00C91797" w:rsidRDefault="00C91797" w:rsidP="00C91797">
      <w:pPr>
        <w:pStyle w:val="a3"/>
        <w:numPr>
          <w:ilvl w:val="0"/>
          <w:numId w:val="3"/>
        </w:numPr>
      </w:pPr>
      <w:r>
        <w:t xml:space="preserve">нервно-мышечных </w:t>
      </w:r>
      <w:proofErr w:type="gramStart"/>
      <w:r>
        <w:t>нарушениях</w:t>
      </w:r>
      <w:proofErr w:type="gramEnd"/>
      <w:r>
        <w:t>;</w:t>
      </w:r>
    </w:p>
    <w:p w:rsidR="00C91797" w:rsidRDefault="00C91797" w:rsidP="00C91797">
      <w:pPr>
        <w:pStyle w:val="a3"/>
        <w:numPr>
          <w:ilvl w:val="0"/>
          <w:numId w:val="3"/>
        </w:numPr>
      </w:pPr>
      <w:r>
        <w:t>во время инфекционных или воспалительных процесс</w:t>
      </w:r>
      <w:r w:rsidR="006D5705">
        <w:t>ов</w:t>
      </w:r>
      <w:r>
        <w:t>;</w:t>
      </w:r>
    </w:p>
    <w:p w:rsidR="00C91797" w:rsidRDefault="00C91797" w:rsidP="00C91797">
      <w:pPr>
        <w:pStyle w:val="a3"/>
        <w:numPr>
          <w:ilvl w:val="0"/>
          <w:numId w:val="3"/>
        </w:numPr>
      </w:pPr>
      <w:r>
        <w:t>при непереносимости препарата;</w:t>
      </w:r>
    </w:p>
    <w:p w:rsidR="00C91797" w:rsidRDefault="00C91797" w:rsidP="00C91797">
      <w:pPr>
        <w:pStyle w:val="a3"/>
        <w:numPr>
          <w:ilvl w:val="0"/>
          <w:numId w:val="3"/>
        </w:numPr>
      </w:pPr>
      <w:r>
        <w:t xml:space="preserve">вирусных </w:t>
      </w:r>
      <w:proofErr w:type="gramStart"/>
      <w:r>
        <w:t>заболеваниях</w:t>
      </w:r>
      <w:proofErr w:type="gramEnd"/>
      <w:r>
        <w:t>.</w:t>
      </w:r>
    </w:p>
    <w:p w:rsidR="00F77EE0" w:rsidRPr="00C91797" w:rsidRDefault="00C91797" w:rsidP="00C91797">
      <w:pPr>
        <w:ind w:left="360" w:firstLine="348"/>
      </w:pPr>
      <w:r>
        <w:t xml:space="preserve">Если вы стремитесь к идеалу, но ваш путь преграждают такие неприятности как морщинки, то не нужно отчаиваться. Обратитесь за помощью в клинику «Медкабинет» и даже </w:t>
      </w:r>
      <w:r>
        <w:rPr>
          <w:b/>
        </w:rPr>
        <w:t xml:space="preserve">удаление глубоких морщин </w:t>
      </w:r>
      <w:r>
        <w:t>покажется вам простой забавой.</w:t>
      </w:r>
      <w:r w:rsidR="00960DBA">
        <w:t xml:space="preserve"> Специалисты клиники ждут именно вас!</w:t>
      </w:r>
    </w:p>
    <w:sectPr w:rsidR="00F77EE0" w:rsidRPr="00C9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A43"/>
    <w:multiLevelType w:val="hybridMultilevel"/>
    <w:tmpl w:val="1C485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F60BE"/>
    <w:multiLevelType w:val="hybridMultilevel"/>
    <w:tmpl w:val="57DC09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7521278"/>
    <w:multiLevelType w:val="hybridMultilevel"/>
    <w:tmpl w:val="666A7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DF"/>
    <w:rsid w:val="001A1FDF"/>
    <w:rsid w:val="003E7AE6"/>
    <w:rsid w:val="00457DBD"/>
    <w:rsid w:val="005164B6"/>
    <w:rsid w:val="006D5705"/>
    <w:rsid w:val="007635E4"/>
    <w:rsid w:val="008C0C31"/>
    <w:rsid w:val="00960DBA"/>
    <w:rsid w:val="00A06879"/>
    <w:rsid w:val="00AB3B75"/>
    <w:rsid w:val="00B4452B"/>
    <w:rsid w:val="00B53221"/>
    <w:rsid w:val="00C91797"/>
    <w:rsid w:val="00E50A44"/>
    <w:rsid w:val="00EB2840"/>
    <w:rsid w:val="00EC3487"/>
    <w:rsid w:val="00F554D9"/>
    <w:rsid w:val="00F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32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A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3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7A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EC3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32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A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3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7A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EC3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54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471</Words>
  <Characters>3064</Characters>
  <Application>Microsoft Office Word</Application>
  <DocSecurity>0</DocSecurity>
  <Lines>61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2015-12-27T09:57:00Z</dcterms:created>
  <dcterms:modified xsi:type="dcterms:W3CDTF">2015-12-27T11:16:00Z</dcterms:modified>
</cp:coreProperties>
</file>